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1" w:rsidRDefault="00AA74B1" w:rsidP="004F0AA0">
      <w:pPr>
        <w:spacing w:line="240" w:lineRule="auto"/>
      </w:pPr>
    </w:p>
    <w:p w:rsidR="00AA74B1" w:rsidRPr="004F0AA0" w:rsidRDefault="00AA74B1" w:rsidP="004F0AA0">
      <w:pPr>
        <w:spacing w:line="240" w:lineRule="auto"/>
        <w:jc w:val="center"/>
        <w:rPr>
          <w:b/>
        </w:rPr>
      </w:pPr>
      <w:r w:rsidRPr="004F0AA0">
        <w:rPr>
          <w:b/>
        </w:rPr>
        <w:t>RESOLUÇÃO DE QUESTOES DE ARBITRAGEM</w:t>
      </w:r>
    </w:p>
    <w:p w:rsidR="00AA74B1" w:rsidRDefault="00AA74B1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1 - </w:t>
      </w:r>
      <w:r>
        <w:t>Quando as partes envolvidas em um conflito escolhem uma pessoa, física ou jurídica, para solucionar a lide, deixando de lado a prestação jurisdicional estatal, elas optam:</w:t>
      </w:r>
    </w:p>
    <w:p w:rsidR="00AA74B1" w:rsidRDefault="00AA74B1" w:rsidP="004F0AA0">
      <w:pPr>
        <w:spacing w:line="240" w:lineRule="auto"/>
      </w:pPr>
      <w:r>
        <w:t>a) pela conciliação.</w:t>
      </w:r>
    </w:p>
    <w:p w:rsidR="00AA74B1" w:rsidRDefault="00AA74B1" w:rsidP="004F0AA0">
      <w:pPr>
        <w:spacing w:line="240" w:lineRule="auto"/>
      </w:pPr>
      <w:r>
        <w:t>b) pela mediação.</w:t>
      </w:r>
    </w:p>
    <w:p w:rsidR="00AA74B1" w:rsidRDefault="00AA74B1" w:rsidP="004F0AA0">
      <w:pPr>
        <w:spacing w:line="240" w:lineRule="auto"/>
      </w:pPr>
      <w:r>
        <w:t>c)</w:t>
      </w:r>
      <w:r>
        <w:t xml:space="preserve"> pela arbitragem. </w:t>
      </w:r>
      <w:r>
        <w:tab/>
      </w:r>
    </w:p>
    <w:p w:rsidR="00AA74B1" w:rsidRDefault="00AA74B1" w:rsidP="004F0AA0">
      <w:pPr>
        <w:spacing w:line="240" w:lineRule="auto"/>
      </w:pPr>
      <w:r>
        <w:t>d) pela transação.</w:t>
      </w:r>
    </w:p>
    <w:p w:rsidR="004F0AA0" w:rsidRDefault="004F0AA0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2 - </w:t>
      </w:r>
      <w:r>
        <w:t>Quando as partes optam que a arbitragem seja feita por uma pessoa jurídica de direito privado constituída para esse fim, há a chamada</w:t>
      </w:r>
      <w:r>
        <w:t>:</w:t>
      </w:r>
    </w:p>
    <w:p w:rsidR="00AA74B1" w:rsidRDefault="00AA74B1" w:rsidP="004F0AA0">
      <w:pPr>
        <w:spacing w:line="240" w:lineRule="auto"/>
      </w:pPr>
      <w:r>
        <w:t>a) arbitragem institucional.</w:t>
      </w:r>
    </w:p>
    <w:p w:rsidR="00AA74B1" w:rsidRDefault="00AA74B1" w:rsidP="004F0AA0">
      <w:pPr>
        <w:spacing w:line="240" w:lineRule="auto"/>
      </w:pPr>
      <w:r>
        <w:t>b) arbitragem pessoal.</w:t>
      </w:r>
    </w:p>
    <w:p w:rsidR="00AA74B1" w:rsidRDefault="00AA74B1" w:rsidP="004F0AA0">
      <w:pPr>
        <w:spacing w:line="240" w:lineRule="auto"/>
      </w:pPr>
      <w:r>
        <w:t xml:space="preserve">c) arbitragem ad </w:t>
      </w:r>
      <w:proofErr w:type="spellStart"/>
      <w:r>
        <w:t>hoc</w:t>
      </w:r>
      <w:proofErr w:type="spellEnd"/>
      <w:r>
        <w:t>.</w:t>
      </w:r>
    </w:p>
    <w:p w:rsidR="00AA74B1" w:rsidRDefault="00AA74B1" w:rsidP="004F0AA0">
      <w:pPr>
        <w:spacing w:line="240" w:lineRule="auto"/>
      </w:pPr>
      <w:r>
        <w:t>d) arbi</w:t>
      </w:r>
      <w:r>
        <w:t xml:space="preserve">tragem apud </w:t>
      </w:r>
      <w:proofErr w:type="spellStart"/>
      <w:r>
        <w:t>acta</w:t>
      </w:r>
      <w:proofErr w:type="spellEnd"/>
      <w:r>
        <w:t xml:space="preserve">. </w:t>
      </w:r>
    </w:p>
    <w:p w:rsidR="004F0AA0" w:rsidRDefault="004F0AA0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3 - </w:t>
      </w:r>
      <w:r>
        <w:t>Quando as partes optam que a arbitragem seja feita por uma pessoa física (árbitro), acordando sobre todo o procedimento arbitral ao qual se submeterão, há a chamada:</w:t>
      </w:r>
      <w:proofErr w:type="gramStart"/>
      <w:r>
        <w:t xml:space="preserve">  </w:t>
      </w:r>
      <w:proofErr w:type="gramEnd"/>
      <w:r>
        <w:tab/>
        <w:t xml:space="preserve"> </w:t>
      </w:r>
    </w:p>
    <w:p w:rsidR="00AA74B1" w:rsidRDefault="00AA74B1" w:rsidP="004F0AA0">
      <w:pPr>
        <w:spacing w:line="240" w:lineRule="auto"/>
      </w:pPr>
      <w:r>
        <w:t>a) arbitragem institucional.</w:t>
      </w:r>
    </w:p>
    <w:p w:rsidR="00AA74B1" w:rsidRDefault="00AA74B1" w:rsidP="004F0AA0">
      <w:pPr>
        <w:spacing w:line="240" w:lineRule="auto"/>
      </w:pPr>
      <w:r>
        <w:t>b) arbitragem pessoal.</w:t>
      </w:r>
    </w:p>
    <w:p w:rsidR="00AA74B1" w:rsidRDefault="00AA74B1" w:rsidP="004F0AA0">
      <w:pPr>
        <w:spacing w:line="240" w:lineRule="auto"/>
      </w:pPr>
      <w:r>
        <w:t xml:space="preserve">c) arbitragem ad </w:t>
      </w:r>
      <w:proofErr w:type="spellStart"/>
      <w:r>
        <w:t>hoc</w:t>
      </w:r>
      <w:proofErr w:type="spellEnd"/>
      <w:r>
        <w:t>. (Você acertou</w:t>
      </w:r>
      <w:proofErr w:type="gramStart"/>
      <w:r>
        <w:t>)</w:t>
      </w:r>
      <w:proofErr w:type="gramEnd"/>
      <w:r>
        <w:tab/>
      </w:r>
    </w:p>
    <w:p w:rsidR="00AA74B1" w:rsidRDefault="00AA74B1" w:rsidP="004F0AA0">
      <w:pPr>
        <w:spacing w:line="240" w:lineRule="auto"/>
      </w:pPr>
      <w:r>
        <w:t xml:space="preserve">d) arbitragem apud </w:t>
      </w:r>
      <w:proofErr w:type="spellStart"/>
      <w:r>
        <w:t>acta</w:t>
      </w:r>
      <w:proofErr w:type="spellEnd"/>
      <w:r>
        <w:t>.</w:t>
      </w:r>
    </w:p>
    <w:p w:rsidR="004F0AA0" w:rsidRDefault="004F0AA0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4 - </w:t>
      </w:r>
      <w:r>
        <w:t>Assinale a alternativa correta.</w:t>
      </w:r>
    </w:p>
    <w:p w:rsidR="00AA74B1" w:rsidRDefault="00AA74B1" w:rsidP="004F0AA0">
      <w:pPr>
        <w:spacing w:line="240" w:lineRule="auto"/>
      </w:pPr>
      <w:r>
        <w:t>a) Poderão as partes não podem escolher as regras de direito que serão aplicadas na arbitragem, pois estas já vêm preestabelecidas na Lei de Arbitragem.</w:t>
      </w:r>
    </w:p>
    <w:p w:rsidR="00AA74B1" w:rsidRDefault="00AA74B1" w:rsidP="004F0AA0">
      <w:pPr>
        <w:spacing w:line="240" w:lineRule="auto"/>
      </w:pPr>
      <w:r>
        <w:t>b) A arbitragem poderá ser de direito ou de equidade, a critério das partes. (Você acertou</w:t>
      </w:r>
      <w:proofErr w:type="gramStart"/>
      <w:r>
        <w:t>)</w:t>
      </w:r>
      <w:proofErr w:type="gramEnd"/>
      <w:r>
        <w:tab/>
      </w:r>
    </w:p>
    <w:p w:rsidR="00AA74B1" w:rsidRDefault="00AA74B1" w:rsidP="004F0AA0">
      <w:pPr>
        <w:spacing w:line="240" w:lineRule="auto"/>
      </w:pPr>
      <w:r>
        <w:t xml:space="preserve">c) </w:t>
      </w:r>
      <w:proofErr w:type="gramStart"/>
      <w:r>
        <w:t>Poderão</w:t>
      </w:r>
      <w:proofErr w:type="gramEnd"/>
      <w:r>
        <w:t xml:space="preserve"> as partes convencionar que a arbitragem se realize com base nos princípios gerais de direito, nos usos e costumes, excluídas as regras internacionais de comércio.</w:t>
      </w:r>
    </w:p>
    <w:p w:rsidR="00AA74B1" w:rsidRDefault="00AA74B1" w:rsidP="004F0AA0">
      <w:pPr>
        <w:spacing w:line="240" w:lineRule="auto"/>
      </w:pPr>
      <w:r>
        <w:t>d) Na arbitragem não será admitida a conciliação, tendo em vista a predisposição das partes em eleger um árbitro para solucionar o conflito.</w:t>
      </w:r>
    </w:p>
    <w:p w:rsidR="004F0AA0" w:rsidRDefault="004F0AA0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5 - </w:t>
      </w:r>
      <w:r>
        <w:t>São formas de convenção de arbitragem:</w:t>
      </w:r>
    </w:p>
    <w:p w:rsidR="00AA74B1" w:rsidRDefault="00AA74B1" w:rsidP="004F0AA0">
      <w:pPr>
        <w:spacing w:line="240" w:lineRule="auto"/>
      </w:pPr>
      <w:r>
        <w:t>a) pela cláusula compromissória e pelo juízo arbitral.</w:t>
      </w:r>
    </w:p>
    <w:p w:rsidR="00AA74B1" w:rsidRDefault="00AA74B1" w:rsidP="004F0AA0">
      <w:pPr>
        <w:spacing w:line="240" w:lineRule="auto"/>
      </w:pPr>
      <w:r>
        <w:t>b) pela cláusula arbitral e pelo juízo arbitral.</w:t>
      </w:r>
    </w:p>
    <w:p w:rsidR="00AA74B1" w:rsidRDefault="00AA74B1" w:rsidP="004F0AA0">
      <w:pPr>
        <w:spacing w:line="240" w:lineRule="auto"/>
      </w:pPr>
      <w:r>
        <w:t>c) pelo juízo arbitral e pelo compromisso arbitral.</w:t>
      </w:r>
    </w:p>
    <w:p w:rsidR="00AA74B1" w:rsidRDefault="00AA74B1" w:rsidP="004F0AA0">
      <w:pPr>
        <w:spacing w:line="240" w:lineRule="auto"/>
      </w:pPr>
      <w:r>
        <w:t>d) pela cláusula compromissória e pelo compromisso arbitral.</w:t>
      </w:r>
    </w:p>
    <w:p w:rsidR="00AA74B1" w:rsidRDefault="00AA74B1" w:rsidP="004F0AA0">
      <w:pPr>
        <w:spacing w:line="240" w:lineRule="auto"/>
      </w:pPr>
    </w:p>
    <w:p w:rsidR="00AA74B1" w:rsidRDefault="00AA74B1" w:rsidP="004F0AA0">
      <w:pPr>
        <w:spacing w:line="240" w:lineRule="auto"/>
      </w:pPr>
      <w:r>
        <w:t xml:space="preserve">6 - </w:t>
      </w:r>
      <w:r>
        <w:t>São características da cláusula compromissória:</w:t>
      </w:r>
      <w:r>
        <w:tab/>
        <w:t xml:space="preserve"> </w:t>
      </w:r>
    </w:p>
    <w:p w:rsidR="00AA74B1" w:rsidRDefault="00AA74B1" w:rsidP="004F0AA0">
      <w:pPr>
        <w:spacing w:line="240" w:lineRule="auto"/>
      </w:pPr>
      <w:r>
        <w:t>a) ser sempre contratual.</w:t>
      </w:r>
    </w:p>
    <w:p w:rsidR="00AA74B1" w:rsidRDefault="00AA74B1" w:rsidP="004F0AA0">
      <w:pPr>
        <w:spacing w:line="240" w:lineRule="auto"/>
      </w:pPr>
      <w:r>
        <w:t>b) poder constituir contrato autônomo.</w:t>
      </w:r>
    </w:p>
    <w:p w:rsidR="00AA74B1" w:rsidRDefault="00AA74B1" w:rsidP="004F0AA0">
      <w:pPr>
        <w:spacing w:line="240" w:lineRule="auto"/>
      </w:pPr>
      <w:r>
        <w:t>c) ser sempre anterior ao surgimento do conflito.</w:t>
      </w:r>
    </w:p>
    <w:p w:rsidR="00AA74B1" w:rsidRDefault="00AA74B1" w:rsidP="004F0AA0">
      <w:pPr>
        <w:spacing w:line="240" w:lineRule="auto"/>
      </w:pPr>
      <w:r>
        <w:t>d) Todas as alternativas estão corretas.</w:t>
      </w:r>
    </w:p>
    <w:p w:rsidR="00C70C3E" w:rsidRDefault="00C70C3E" w:rsidP="004F0AA0">
      <w:pPr>
        <w:spacing w:line="240" w:lineRule="auto"/>
      </w:pPr>
      <w:r>
        <w:t>Assinale a alternativa incorreta quanto às características do compromisso arbitral.</w:t>
      </w:r>
    </w:p>
    <w:p w:rsidR="00C70C3E" w:rsidRDefault="00C70C3E" w:rsidP="004F0AA0">
      <w:pPr>
        <w:spacing w:line="240" w:lineRule="auto"/>
      </w:pPr>
      <w:r>
        <w:t xml:space="preserve">  </w:t>
      </w:r>
      <w:r>
        <w:tab/>
        <w:t xml:space="preserve"> </w:t>
      </w:r>
    </w:p>
    <w:p w:rsidR="00C70C3E" w:rsidRDefault="00C70C3E" w:rsidP="004F0AA0">
      <w:pPr>
        <w:spacing w:line="240" w:lineRule="auto"/>
      </w:pPr>
      <w:r>
        <w:t xml:space="preserve">7 - </w:t>
      </w:r>
      <w:r w:rsidRPr="00C70C3E">
        <w:t>Assinale a alternativa incorreta quanto às características do compromisso arbitral.</w:t>
      </w:r>
    </w:p>
    <w:p w:rsidR="00C70C3E" w:rsidRDefault="00C70C3E" w:rsidP="004F0AA0">
      <w:pPr>
        <w:spacing w:line="240" w:lineRule="auto"/>
      </w:pPr>
      <w:r>
        <w:t>a) Pode ser judicial ou extrajudicial.</w:t>
      </w:r>
    </w:p>
    <w:p w:rsidR="00C70C3E" w:rsidRDefault="00C70C3E" w:rsidP="004F0AA0">
      <w:pPr>
        <w:spacing w:line="240" w:lineRule="auto"/>
      </w:pPr>
      <w:r>
        <w:t>b) O judicial só pode ser celebrado após o trânsito em julgado da demanda.</w:t>
      </w:r>
    </w:p>
    <w:p w:rsidR="00C70C3E" w:rsidRDefault="00C70C3E" w:rsidP="004F0AA0">
      <w:pPr>
        <w:spacing w:line="240" w:lineRule="auto"/>
      </w:pPr>
      <w:r>
        <w:t>c) O extrajudicial pode ser celebrado por instrumento público ou particular. (Sua resposta</w:t>
      </w:r>
      <w:proofErr w:type="gramStart"/>
      <w:r>
        <w:t>)</w:t>
      </w:r>
      <w:proofErr w:type="gramEnd"/>
      <w:r>
        <w:tab/>
      </w:r>
    </w:p>
    <w:p w:rsidR="00C70C3E" w:rsidRDefault="00C70C3E" w:rsidP="004F0AA0">
      <w:pPr>
        <w:spacing w:line="240" w:lineRule="auto"/>
      </w:pPr>
      <w:r>
        <w:t>d) É sempre instaurado quando já há um litígio pendente.</w:t>
      </w:r>
    </w:p>
    <w:p w:rsidR="00C70C3E" w:rsidRDefault="00C70C3E" w:rsidP="004F0AA0">
      <w:pPr>
        <w:spacing w:line="240" w:lineRule="auto"/>
      </w:pPr>
      <w:r>
        <w:tab/>
      </w:r>
    </w:p>
    <w:p w:rsidR="00C70C3E" w:rsidRDefault="00C70C3E" w:rsidP="004F0AA0">
      <w:pPr>
        <w:spacing w:line="240" w:lineRule="auto"/>
      </w:pPr>
      <w:r>
        <w:t xml:space="preserve">8 - </w:t>
      </w:r>
      <w:r>
        <w:t>Sobre a figura do árbitro, escolha a resposta incorreta.</w:t>
      </w:r>
      <w:r>
        <w:tab/>
        <w:t xml:space="preserve"> </w:t>
      </w:r>
    </w:p>
    <w:p w:rsidR="00C70C3E" w:rsidRDefault="00C70C3E" w:rsidP="004F0AA0">
      <w:pPr>
        <w:spacing w:line="240" w:lineRule="auto"/>
      </w:pPr>
      <w:r>
        <w:t>a) O árbitro é uma terceira pessoa, de confiança das partes e escolhida por estas para conduzir a solução do conflito.</w:t>
      </w:r>
    </w:p>
    <w:p w:rsidR="00C70C3E" w:rsidRDefault="00C70C3E" w:rsidP="004F0AA0">
      <w:pPr>
        <w:spacing w:line="240" w:lineRule="auto"/>
      </w:pPr>
      <w:r>
        <w:t>b) O árbitro não precisa ter formação jurídica.</w:t>
      </w:r>
    </w:p>
    <w:p w:rsidR="00C70C3E" w:rsidRDefault="00C70C3E" w:rsidP="004F0AA0">
      <w:pPr>
        <w:spacing w:line="240" w:lineRule="auto"/>
      </w:pPr>
      <w:r>
        <w:t>c) As partes podem escolher o árbitro de acordo com a especialidade técnica que seja mais útil à solução da questão em concreto. (Sua resposta</w:t>
      </w:r>
      <w:proofErr w:type="gramStart"/>
      <w:r>
        <w:t>)</w:t>
      </w:r>
      <w:proofErr w:type="gramEnd"/>
      <w:r>
        <w:tab/>
      </w:r>
    </w:p>
    <w:p w:rsidR="00C70C3E" w:rsidRDefault="00C70C3E" w:rsidP="004F0AA0">
      <w:pPr>
        <w:spacing w:line="240" w:lineRule="auto"/>
      </w:pPr>
      <w:r>
        <w:t>d) O árbitro, na arbitragem judicial, será o próprio juiz da causa.</w:t>
      </w:r>
    </w:p>
    <w:p w:rsidR="00C70C3E" w:rsidRDefault="00C70C3E" w:rsidP="004F0AA0">
      <w:pPr>
        <w:spacing w:line="240" w:lineRule="auto"/>
      </w:pPr>
    </w:p>
    <w:p w:rsidR="00C70C3E" w:rsidRDefault="00C70C3E" w:rsidP="004F0AA0">
      <w:pPr>
        <w:spacing w:line="240" w:lineRule="auto"/>
      </w:pPr>
      <w:proofErr w:type="gramStart"/>
      <w:r>
        <w:t>9</w:t>
      </w:r>
      <w:proofErr w:type="gramEnd"/>
      <w:r w:rsidR="004F0AA0">
        <w:t xml:space="preserve"> </w:t>
      </w:r>
      <w:r>
        <w:t>Assinale a alternativa incorreta.</w:t>
      </w:r>
    </w:p>
    <w:p w:rsidR="00C70C3E" w:rsidRDefault="00C70C3E" w:rsidP="004F0AA0">
      <w:pPr>
        <w:spacing w:line="240" w:lineRule="auto"/>
      </w:pPr>
      <w:r>
        <w:t>a) No procedimento do juízo arbitral serão, sempre, respeitados os princípios do contraditório, da igualdade das partes, da imparcialidade do árbitro e de seu livre convencimento.</w:t>
      </w:r>
    </w:p>
    <w:p w:rsidR="00C70C3E" w:rsidRDefault="00C70C3E" w:rsidP="004F0AA0">
      <w:pPr>
        <w:spacing w:line="240" w:lineRule="auto"/>
      </w:pPr>
      <w:r>
        <w:lastRenderedPageBreak/>
        <w:t>b) As partes poderão postular por intermédio de advogado, respeitada, sempre, a faculdade de designar quem as represente ou assista no procedimento arbitral.</w:t>
      </w:r>
    </w:p>
    <w:p w:rsidR="00C70C3E" w:rsidRDefault="00C70C3E" w:rsidP="004F0AA0">
      <w:pPr>
        <w:spacing w:line="240" w:lineRule="auto"/>
      </w:pPr>
      <w:r>
        <w:t>c) Não havendo acordo prévio sobre a forma de instituir a arbitragem, esta não poderá mai</w:t>
      </w:r>
      <w:r w:rsidR="004F0AA0">
        <w:t xml:space="preserve">s ser instituída. </w:t>
      </w:r>
      <w:r>
        <w:tab/>
      </w:r>
    </w:p>
    <w:p w:rsidR="00C70C3E" w:rsidRDefault="00C70C3E" w:rsidP="004F0AA0">
      <w:pPr>
        <w:spacing w:line="240" w:lineRule="auto"/>
      </w:pPr>
      <w:r>
        <w:t xml:space="preserve">d) Existindo cláusula compromissória e havendo resistência quanto à instituição da arbitragem, poderá a parte interessada requerer a citação da outra parte para comparecer em juízo a </w:t>
      </w:r>
      <w:r w:rsidR="004F0AA0">
        <w:t>fim de lavrar-se o compromisso.</w:t>
      </w:r>
    </w:p>
    <w:p w:rsidR="00C70C3E" w:rsidRDefault="00C70C3E" w:rsidP="004F0AA0">
      <w:pPr>
        <w:spacing w:line="240" w:lineRule="auto"/>
      </w:pPr>
    </w:p>
    <w:p w:rsidR="004F0AA0" w:rsidRDefault="00C70C3E" w:rsidP="004F0AA0">
      <w:pPr>
        <w:spacing w:line="240" w:lineRule="auto"/>
      </w:pPr>
      <w:r>
        <w:t>10</w:t>
      </w:r>
      <w:r w:rsidR="004F0AA0">
        <w:t xml:space="preserve"> </w:t>
      </w:r>
      <w:r w:rsidR="004F0AA0">
        <w:t>A sentença arbitral é:</w:t>
      </w:r>
    </w:p>
    <w:p w:rsidR="004F0AA0" w:rsidRDefault="004F0AA0" w:rsidP="004F0AA0">
      <w:pPr>
        <w:spacing w:line="240" w:lineRule="auto"/>
      </w:pPr>
      <w:r>
        <w:t>a) título executivo judicial.</w:t>
      </w:r>
    </w:p>
    <w:p w:rsidR="004F0AA0" w:rsidRDefault="004F0AA0" w:rsidP="004F0AA0">
      <w:pPr>
        <w:spacing w:line="240" w:lineRule="auto"/>
      </w:pPr>
      <w:r>
        <w:t>b) título executi</w:t>
      </w:r>
      <w:r>
        <w:t xml:space="preserve">vo extrajudicial. </w:t>
      </w:r>
      <w:r>
        <w:tab/>
      </w:r>
    </w:p>
    <w:p w:rsidR="004F0AA0" w:rsidRDefault="004F0AA0" w:rsidP="004F0AA0">
      <w:pPr>
        <w:spacing w:line="240" w:lineRule="auto"/>
      </w:pPr>
      <w:r>
        <w:t xml:space="preserve">c) precisa ser homologada pelo juiz para que seja </w:t>
      </w:r>
      <w:proofErr w:type="gramStart"/>
      <w:r>
        <w:t>considerada</w:t>
      </w:r>
      <w:proofErr w:type="gramEnd"/>
      <w:r>
        <w:t xml:space="preserve"> título executivo judicial.</w:t>
      </w:r>
    </w:p>
    <w:p w:rsidR="00C70C3E" w:rsidRDefault="004F0AA0" w:rsidP="004F0AA0">
      <w:pPr>
        <w:spacing w:line="240" w:lineRule="auto"/>
      </w:pPr>
      <w:r>
        <w:t xml:space="preserve">d) precisa ser homologada pelo juiz para que seja </w:t>
      </w:r>
      <w:proofErr w:type="gramStart"/>
      <w:r>
        <w:t>considerada</w:t>
      </w:r>
      <w:proofErr w:type="gramEnd"/>
      <w:r>
        <w:t xml:space="preserve"> título executivo extrajudicial.</w:t>
      </w:r>
    </w:p>
    <w:p w:rsidR="004F0AA0" w:rsidRDefault="004F0AA0" w:rsidP="004F0AA0">
      <w:pPr>
        <w:spacing w:line="240" w:lineRule="auto"/>
      </w:pPr>
    </w:p>
    <w:p w:rsidR="004F0AA0" w:rsidRDefault="004F0AA0" w:rsidP="004F0AA0">
      <w:pPr>
        <w:spacing w:line="240" w:lineRule="auto"/>
      </w:pPr>
      <w:r>
        <w:t xml:space="preserve">11 </w:t>
      </w:r>
      <w:r>
        <w:t>Sobre o árbitro</w:t>
      </w:r>
      <w:proofErr w:type="gramStart"/>
      <w:r>
        <w:t>, assinale</w:t>
      </w:r>
      <w:proofErr w:type="gramEnd"/>
      <w:r>
        <w:t xml:space="preserve"> a alternativa correta.</w:t>
      </w:r>
      <w:r>
        <w:tab/>
        <w:t xml:space="preserve"> </w:t>
      </w:r>
    </w:p>
    <w:p w:rsidR="004F0AA0" w:rsidRDefault="004F0AA0" w:rsidP="004F0AA0">
      <w:pPr>
        <w:spacing w:line="240" w:lineRule="auto"/>
      </w:pPr>
      <w:r>
        <w:t>a) O árbitro não pode recusar a indicação para atuar em juízo arbitral. (Sua resposta</w:t>
      </w:r>
      <w:proofErr w:type="gramStart"/>
      <w:r>
        <w:t>)</w:t>
      </w:r>
      <w:proofErr w:type="gramEnd"/>
      <w:r>
        <w:tab/>
      </w:r>
    </w:p>
    <w:p w:rsidR="004F0AA0" w:rsidRDefault="004F0AA0" w:rsidP="004F0AA0">
      <w:pPr>
        <w:spacing w:line="240" w:lineRule="auto"/>
      </w:pPr>
      <w:r>
        <w:t>b) Cabe ao árbitro remeter as partes às vias judiciais para resolução de questões acerca da existência, validade e eficácia da convenção de arbitragem e do contrato que contenha a cláusula compromissória.</w:t>
      </w:r>
    </w:p>
    <w:p w:rsidR="004F0AA0" w:rsidRDefault="004F0AA0" w:rsidP="004F0AA0">
      <w:pPr>
        <w:spacing w:line="240" w:lineRule="auto"/>
      </w:pPr>
      <w:r>
        <w:t>c) Tratando-se de compromisso arbitral, este será extinto se qualquer dos árbitros escolhidos pelas partes escusar-se do ofício antes de aceitar a nomeação, desde que as partes tenham declarado, expressamente, não aceitar substituto.</w:t>
      </w:r>
    </w:p>
    <w:p w:rsidR="00C70C3E" w:rsidRPr="00AA74B1" w:rsidRDefault="004F0AA0" w:rsidP="004F0AA0">
      <w:pPr>
        <w:spacing w:line="240" w:lineRule="auto"/>
      </w:pPr>
      <w:r>
        <w:t>d) Havendo acordo, o árbitro declara extinta a arbitragem e remeterá as partes às vias judiciais para homologação.</w:t>
      </w:r>
      <w:r w:rsidR="00C70C3E">
        <w:tab/>
      </w:r>
    </w:p>
    <w:sectPr w:rsidR="00C70C3E" w:rsidRPr="00AA74B1" w:rsidSect="00D00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AA74B1"/>
    <w:rsid w:val="000D1FCF"/>
    <w:rsid w:val="004F0AA0"/>
    <w:rsid w:val="00AA74B1"/>
    <w:rsid w:val="00C70C3E"/>
    <w:rsid w:val="00D0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A74B1"/>
    <w:rPr>
      <w:b/>
      <w:bCs/>
    </w:rPr>
  </w:style>
  <w:style w:type="character" w:styleId="nfase">
    <w:name w:val="Emphasis"/>
    <w:basedOn w:val="Fontepargpadro"/>
    <w:uiPriority w:val="20"/>
    <w:qFormat/>
    <w:rsid w:val="00AA74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1</cp:revision>
  <dcterms:created xsi:type="dcterms:W3CDTF">2015-03-01T19:46:00Z</dcterms:created>
  <dcterms:modified xsi:type="dcterms:W3CDTF">2015-03-01T20:22:00Z</dcterms:modified>
</cp:coreProperties>
</file>